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039D" w14:textId="732BB976" w:rsidR="007507E5" w:rsidRPr="00E3778B" w:rsidRDefault="007507E5" w:rsidP="008615FA">
      <w:pPr>
        <w:snapToGrid w:val="0"/>
        <w:spacing w:afterLines="50" w:after="180"/>
        <w:ind w:leftChars="95" w:left="648" w:hangingChars="150" w:hanging="42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7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1118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Pr="00E377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proofErr w:type="gramStart"/>
      <w:r w:rsidRPr="00E377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E47595" w:rsidRPr="00E3778B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386B6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proofErr w:type="gramEnd"/>
      <w:r w:rsidR="000C06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proofErr w:type="gramStart"/>
      <w:r w:rsidR="000C06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0C06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</w:t>
      </w:r>
      <w:r w:rsidRPr="00E377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幸福職場</w:t>
      </w:r>
      <w:r w:rsidR="004D4F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47595" w:rsidRPr="00E377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幸福</w:t>
      </w:r>
      <w:r w:rsidR="001118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洋溢獎</w:t>
      </w:r>
      <w:r w:rsidR="004D4F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42115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023"/>
        <w:gridCol w:w="1536"/>
        <w:gridCol w:w="996"/>
        <w:gridCol w:w="1080"/>
        <w:gridCol w:w="2301"/>
      </w:tblGrid>
      <w:tr w:rsidR="00E3778B" w:rsidRPr="00E3778B" w14:paraId="09DFE5AD" w14:textId="77777777" w:rsidTr="00F4296C">
        <w:trPr>
          <w:trHeight w:val="783"/>
          <w:jc w:val="center"/>
        </w:trPr>
        <w:tc>
          <w:tcPr>
            <w:tcW w:w="1696" w:type="dxa"/>
            <w:vAlign w:val="center"/>
          </w:tcPr>
          <w:p w14:paraId="54499911" w14:textId="77777777" w:rsidR="00E47595" w:rsidRPr="00E3778B" w:rsidRDefault="00E47595" w:rsidP="00F50A00">
            <w:pPr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單位名稱</w:t>
            </w:r>
          </w:p>
          <w:p w14:paraId="268204E8" w14:textId="77777777" w:rsidR="00E47595" w:rsidRPr="00E3778B" w:rsidRDefault="00E47595" w:rsidP="00F50A00">
            <w:pPr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含英文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55" w:type="dxa"/>
            <w:gridSpan w:val="3"/>
            <w:vAlign w:val="center"/>
          </w:tcPr>
          <w:p w14:paraId="6503090D" w14:textId="77777777" w:rsidR="00E47595" w:rsidRPr="00E3778B" w:rsidRDefault="00E47595" w:rsidP="008D7C2E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7F3095" w14:textId="77777777" w:rsidR="00E47595" w:rsidRPr="00E3778B" w:rsidRDefault="00E47595" w:rsidP="008D7C2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負責人姓名</w:t>
            </w:r>
          </w:p>
        </w:tc>
        <w:tc>
          <w:tcPr>
            <w:tcW w:w="2301" w:type="dxa"/>
            <w:vAlign w:val="center"/>
          </w:tcPr>
          <w:p w14:paraId="6A779D71" w14:textId="77777777" w:rsidR="00E47595" w:rsidRPr="00E3778B" w:rsidRDefault="00E47595" w:rsidP="008D7C2E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3778B" w:rsidRPr="00E3778B" w14:paraId="295E407E" w14:textId="77777777" w:rsidTr="00F4296C">
        <w:trPr>
          <w:trHeight w:val="680"/>
          <w:jc w:val="center"/>
        </w:trPr>
        <w:tc>
          <w:tcPr>
            <w:tcW w:w="1696" w:type="dxa"/>
            <w:vAlign w:val="center"/>
          </w:tcPr>
          <w:p w14:paraId="6D7AC75B" w14:textId="77777777" w:rsidR="00E47595" w:rsidRPr="00E3778B" w:rsidRDefault="00E47595" w:rsidP="00F50A00">
            <w:pPr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單位地址</w:t>
            </w:r>
          </w:p>
        </w:tc>
        <w:tc>
          <w:tcPr>
            <w:tcW w:w="5555" w:type="dxa"/>
            <w:gridSpan w:val="3"/>
            <w:vAlign w:val="center"/>
          </w:tcPr>
          <w:p w14:paraId="1A3EE007" w14:textId="77777777" w:rsidR="00E47595" w:rsidRPr="00E3778B" w:rsidRDefault="00E47595" w:rsidP="008D7C2E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9252AA8" w14:textId="77777777" w:rsidR="00E47595" w:rsidRPr="00E3778B" w:rsidRDefault="00E47595" w:rsidP="008D7C2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統一</w:t>
            </w:r>
          </w:p>
          <w:p w14:paraId="21E25F20" w14:textId="77777777" w:rsidR="00E47595" w:rsidRPr="00E3778B" w:rsidRDefault="00E47595" w:rsidP="008D7C2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301" w:type="dxa"/>
            <w:vAlign w:val="center"/>
          </w:tcPr>
          <w:p w14:paraId="04681E47" w14:textId="77777777" w:rsidR="00E47595" w:rsidRPr="00E3778B" w:rsidRDefault="00E47595" w:rsidP="008D7C2E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3778B" w:rsidRPr="00E3778B" w14:paraId="31AF76BB" w14:textId="77777777" w:rsidTr="00F4296C">
        <w:trPr>
          <w:trHeight w:val="709"/>
          <w:jc w:val="center"/>
        </w:trPr>
        <w:tc>
          <w:tcPr>
            <w:tcW w:w="1696" w:type="dxa"/>
            <w:vAlign w:val="center"/>
          </w:tcPr>
          <w:p w14:paraId="1FDCEC2E" w14:textId="77777777" w:rsidR="007C5100" w:rsidRPr="00E3778B" w:rsidRDefault="007C5100" w:rsidP="00F50A00">
            <w:pPr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成立日期</w:t>
            </w:r>
          </w:p>
        </w:tc>
        <w:tc>
          <w:tcPr>
            <w:tcW w:w="3023" w:type="dxa"/>
            <w:vAlign w:val="center"/>
          </w:tcPr>
          <w:p w14:paraId="795D6258" w14:textId="77777777" w:rsidR="007C5100" w:rsidRPr="00E3778B" w:rsidRDefault="007C5100" w:rsidP="007C5100">
            <w:pPr>
              <w:snapToGrid w:val="0"/>
              <w:spacing w:line="400" w:lineRule="exact"/>
              <w:ind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536" w:type="dxa"/>
            <w:vAlign w:val="center"/>
          </w:tcPr>
          <w:p w14:paraId="0E92CEAC" w14:textId="77777777" w:rsidR="007C5100" w:rsidRPr="00E3778B" w:rsidRDefault="007C5100" w:rsidP="007C5100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勞工人數</w:t>
            </w:r>
          </w:p>
        </w:tc>
        <w:tc>
          <w:tcPr>
            <w:tcW w:w="4377" w:type="dxa"/>
            <w:gridSpan w:val="3"/>
            <w:vAlign w:val="center"/>
          </w:tcPr>
          <w:p w14:paraId="310F43F9" w14:textId="77777777" w:rsidR="007C5100" w:rsidRPr="00E3778B" w:rsidRDefault="007C5100" w:rsidP="007C5100">
            <w:pPr>
              <w:snapToGrid w:val="0"/>
              <w:spacing w:line="400" w:lineRule="exact"/>
              <w:ind w:firstLineChars="200" w:firstLine="56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3778B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人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男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人、女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人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E3778B" w:rsidRPr="00E3778B" w14:paraId="3C39F57F" w14:textId="77777777" w:rsidTr="00F4296C">
        <w:trPr>
          <w:trHeight w:val="700"/>
          <w:jc w:val="center"/>
        </w:trPr>
        <w:tc>
          <w:tcPr>
            <w:tcW w:w="1696" w:type="dxa"/>
          </w:tcPr>
          <w:p w14:paraId="336AC484" w14:textId="77777777" w:rsidR="007C5100" w:rsidRPr="00E3778B" w:rsidRDefault="00F50A00" w:rsidP="00F50A00">
            <w:pPr>
              <w:snapToGrid w:val="0"/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幸福標竿獎獲獎年度</w:t>
            </w:r>
          </w:p>
        </w:tc>
        <w:tc>
          <w:tcPr>
            <w:tcW w:w="8936" w:type="dxa"/>
            <w:gridSpan w:val="5"/>
          </w:tcPr>
          <w:p w14:paraId="2201DAF7" w14:textId="77777777" w:rsidR="007C5100" w:rsidRPr="00E3778B" w:rsidRDefault="007C5100" w:rsidP="00F50A00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3778B" w:rsidRPr="00E3778B" w14:paraId="65311DFD" w14:textId="77777777" w:rsidTr="00061BA8">
        <w:trPr>
          <w:trHeight w:val="6153"/>
          <w:jc w:val="center"/>
        </w:trPr>
        <w:tc>
          <w:tcPr>
            <w:tcW w:w="1696" w:type="dxa"/>
          </w:tcPr>
          <w:p w14:paraId="168BD2B8" w14:textId="77777777" w:rsidR="007C5100" w:rsidRPr="000C0610" w:rsidRDefault="00F50A00" w:rsidP="00F50A0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幸福職場實務經驗</w:t>
            </w:r>
          </w:p>
        </w:tc>
        <w:tc>
          <w:tcPr>
            <w:tcW w:w="8936" w:type="dxa"/>
            <w:gridSpan w:val="5"/>
          </w:tcPr>
          <w:p w14:paraId="0D1F9E8F" w14:textId="77777777" w:rsidR="00874298" w:rsidRDefault="00874298" w:rsidP="007C51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以下2種格式擇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提供</w:t>
            </w:r>
          </w:p>
          <w:p w14:paraId="7311B7D6" w14:textId="5F7977DA" w:rsidR="00061BA8" w:rsidRPr="00061BA8" w:rsidRDefault="0090604A" w:rsidP="00061BA8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書面報導</w:t>
            </w:r>
          </w:p>
          <w:p w14:paraId="22D4AE6C" w14:textId="14B5512E" w:rsidR="00BB0EF2" w:rsidRPr="00061BA8" w:rsidRDefault="00BB0EF2" w:rsidP="00061BA8">
            <w:pPr>
              <w:pStyle w:val="a3"/>
              <w:numPr>
                <w:ilvl w:val="1"/>
                <w:numId w:val="10"/>
              </w:numPr>
              <w:snapToGrid w:val="0"/>
              <w:spacing w:line="400" w:lineRule="exact"/>
              <w:ind w:leftChars="0" w:left="1049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請參照本評選獎勵活動五大評選指標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和諧的勞資關係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健康的職場環境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友善的勞動制度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共融的無礙職場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永續的職</w:t>
            </w:r>
            <w:proofErr w:type="gramStart"/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發展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)，針對</w:t>
            </w:r>
            <w:r w:rsidR="00061B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獲幸福標竿獎後，提供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</w:t>
            </w:r>
            <w:r w:rsidR="00061B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續營造幸福職場之實務經驗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各提供一項創意措施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措施名稱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辦理緣由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措施內容及執行方式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實施日期及</w:t>
            </w:r>
            <w:proofErr w:type="gramStart"/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期間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End"/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效益評估及受益情形</w:t>
            </w:r>
            <w:r w:rsid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061BA8" w:rsidRPr="00061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A184EAB" w14:textId="18FC983F" w:rsidR="00061BA8" w:rsidRPr="00061BA8" w:rsidRDefault="00061BA8" w:rsidP="00061BA8">
            <w:pPr>
              <w:pStyle w:val="a3"/>
              <w:numPr>
                <w:ilvl w:val="1"/>
                <w:numId w:val="10"/>
              </w:numPr>
              <w:snapToGrid w:val="0"/>
              <w:spacing w:line="400" w:lineRule="exact"/>
              <w:ind w:leftChars="0" w:left="1049" w:hanging="567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員工對於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前開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幸福職場舉措之心得分享。</w:t>
            </w:r>
          </w:p>
          <w:p w14:paraId="452E3D79" w14:textId="77777777" w:rsidR="00874298" w:rsidRDefault="00874298" w:rsidP="00874298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42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</w:t>
            </w:r>
          </w:p>
          <w:p w14:paraId="19F9136A" w14:textId="77777777" w:rsidR="00874298" w:rsidRDefault="00874298" w:rsidP="00874298">
            <w:pPr>
              <w:pStyle w:val="a3"/>
              <w:numPr>
                <w:ilvl w:val="1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42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片長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8742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至多</w:t>
            </w:r>
            <w:r w:rsidR="00763E23" w:rsidRPr="008742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36A95CA" w14:textId="77777777" w:rsidR="00874298" w:rsidRDefault="00874298" w:rsidP="00061BA8">
            <w:pPr>
              <w:pStyle w:val="a3"/>
              <w:numPr>
                <w:ilvl w:val="1"/>
                <w:numId w:val="10"/>
              </w:numPr>
              <w:snapToGrid w:val="0"/>
              <w:spacing w:line="400" w:lineRule="exact"/>
              <w:ind w:leftChars="0" w:left="1049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429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規格:</w:t>
            </w:r>
            <w:r w:rsidRPr="008742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得以相機或手機等設備錄製，並製作成MP4或MOV之格式，解析度須符合</w:t>
            </w:r>
            <w:r w:rsidR="00F85EDA" w:rsidRPr="00F85ED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1920*1080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14:paraId="2B01166A" w14:textId="77777777" w:rsidR="008F5346" w:rsidRDefault="00EE78FD" w:rsidP="00EE78FD">
            <w:pPr>
              <w:pStyle w:val="a3"/>
              <w:numPr>
                <w:ilvl w:val="1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內容:</w:t>
            </w:r>
          </w:p>
          <w:p w14:paraId="63C5A48A" w14:textId="6F1EEECE" w:rsidR="008F5346" w:rsidRDefault="008F5346" w:rsidP="008F5346">
            <w:pPr>
              <w:pStyle w:val="a3"/>
              <w:numPr>
                <w:ilvl w:val="2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事業單位獲幸福標竿獎後，提供</w:t>
            </w:r>
            <w:r w:rsidR="0096301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持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續營造幸福職場之實務經驗。</w:t>
            </w:r>
          </w:p>
          <w:p w14:paraId="6582C79F" w14:textId="10230515" w:rsidR="007C5100" w:rsidRPr="00061BA8" w:rsidRDefault="001A28FD" w:rsidP="00061BA8">
            <w:pPr>
              <w:pStyle w:val="a3"/>
              <w:numPr>
                <w:ilvl w:val="2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員工對於單位本年度幸福職場舉措之心得分享。</w:t>
            </w:r>
          </w:p>
        </w:tc>
      </w:tr>
      <w:tr w:rsidR="00E3778B" w:rsidRPr="00E3778B" w14:paraId="34439DE4" w14:textId="77777777" w:rsidTr="00F4296C">
        <w:trPr>
          <w:trHeight w:val="889"/>
          <w:jc w:val="center"/>
        </w:trPr>
        <w:tc>
          <w:tcPr>
            <w:tcW w:w="1696" w:type="dxa"/>
            <w:vAlign w:val="center"/>
          </w:tcPr>
          <w:p w14:paraId="28585D16" w14:textId="77777777" w:rsidR="007C5100" w:rsidRPr="00E3778B" w:rsidRDefault="007C5100" w:rsidP="007C5100">
            <w:pPr>
              <w:snapToGri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檢附</w:t>
            </w:r>
          </w:p>
          <w:p w14:paraId="60F7D73A" w14:textId="77777777" w:rsidR="007C5100" w:rsidRPr="00E3778B" w:rsidRDefault="007C5100" w:rsidP="007C5100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資料</w:t>
            </w:r>
          </w:p>
        </w:tc>
        <w:tc>
          <w:tcPr>
            <w:tcW w:w="8936" w:type="dxa"/>
            <w:gridSpan w:val="5"/>
            <w:vAlign w:val="center"/>
          </w:tcPr>
          <w:p w14:paraId="1F08BBCA" w14:textId="77777777" w:rsidR="007C5100" w:rsidRPr="00E3778B" w:rsidRDefault="007C5100" w:rsidP="007C510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□報名表1</w:t>
            </w:r>
            <w:r w:rsidRPr="00E3778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式</w:t>
            </w:r>
            <w:r w:rsidRPr="00E377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1份</w:t>
            </w:r>
          </w:p>
          <w:p w14:paraId="2D19078E" w14:textId="77777777" w:rsidR="007C5100" w:rsidRPr="00E3778B" w:rsidRDefault="007C5100" w:rsidP="004D4FA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4D4F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</w:t>
            </w:r>
            <w:r w:rsid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，片長</w:t>
            </w:r>
            <w:r w:rsidR="00F4296C" w:rsidRP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分鐘，格式</w:t>
            </w:r>
            <w:r w:rsidR="00F4296C" w:rsidRP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，解析度</w:t>
            </w:r>
            <w:r w:rsidR="00F4296C" w:rsidRP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F429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3778B" w:rsidRPr="00E3778B" w14:paraId="0A3A28AC" w14:textId="77777777" w:rsidTr="008D7C2E">
        <w:trPr>
          <w:trHeight w:val="1961"/>
          <w:jc w:val="center"/>
        </w:trPr>
        <w:tc>
          <w:tcPr>
            <w:tcW w:w="10632" w:type="dxa"/>
            <w:gridSpan w:val="6"/>
            <w:vAlign w:val="center"/>
          </w:tcPr>
          <w:p w14:paraId="210CFC5C" w14:textId="77777777" w:rsidR="007C5100" w:rsidRPr="00E3778B" w:rsidRDefault="007C5100" w:rsidP="007C5100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單位</w:t>
            </w:r>
            <w:r w:rsidRPr="00E3778B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E3778B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r w:rsidRPr="00E3778B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   </w:t>
            </w: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（簽章）負責人：</w:t>
            </w:r>
            <w:r w:rsidRPr="00E3778B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        </w:t>
            </w: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（簽章）</w:t>
            </w:r>
          </w:p>
        </w:tc>
      </w:tr>
      <w:tr w:rsidR="007C5100" w:rsidRPr="00E3778B" w14:paraId="7439EE23" w14:textId="77777777" w:rsidTr="00F4296C">
        <w:trPr>
          <w:trHeight w:val="702"/>
          <w:jc w:val="center"/>
        </w:trPr>
        <w:tc>
          <w:tcPr>
            <w:tcW w:w="1696" w:type="dxa"/>
            <w:vAlign w:val="center"/>
          </w:tcPr>
          <w:p w14:paraId="7436FA64" w14:textId="77777777" w:rsidR="007C5100" w:rsidRPr="00E3778B" w:rsidRDefault="007C5100" w:rsidP="007C5100">
            <w:pPr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8936" w:type="dxa"/>
            <w:gridSpan w:val="5"/>
            <w:vAlign w:val="center"/>
          </w:tcPr>
          <w:p w14:paraId="7C30B919" w14:textId="77777777" w:rsidR="007C5100" w:rsidRPr="00E3778B" w:rsidRDefault="007C5100" w:rsidP="007C5100">
            <w:pPr>
              <w:snapToGrid w:val="0"/>
              <w:spacing w:line="400" w:lineRule="exact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姓名：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         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3778B">
              <w:rPr>
                <w:rFonts w:eastAsia="標楷體" w:hAnsi="標楷體"/>
                <w:color w:val="000000" w:themeColor="text1"/>
                <w:sz w:val="28"/>
                <w:szCs w:val="28"/>
              </w:rPr>
              <w:t xml:space="preserve">            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  <w:r w:rsidRPr="00E3778B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14:paraId="6D71B0DE" w14:textId="77777777" w:rsidR="00BB39B8" w:rsidRPr="00E3778B" w:rsidRDefault="00BB39B8" w:rsidP="00BB39B8">
      <w:pPr>
        <w:snapToGrid w:val="0"/>
        <w:ind w:leftChars="-59" w:left="648" w:hangingChars="282" w:hanging="790"/>
        <w:jc w:val="distribute"/>
        <w:rPr>
          <w:rFonts w:eastAsia="標楷體" w:hAnsi="標楷體"/>
          <w:color w:val="000000" w:themeColor="text1"/>
          <w:sz w:val="28"/>
          <w:szCs w:val="28"/>
        </w:rPr>
      </w:pPr>
    </w:p>
    <w:p w14:paraId="062AA23D" w14:textId="6CC8B8EC" w:rsidR="008E605B" w:rsidRDefault="00BB39B8" w:rsidP="00D43C12">
      <w:pPr>
        <w:snapToGrid w:val="0"/>
        <w:ind w:leftChars="-59" w:left="648" w:hangingChars="282" w:hanging="790"/>
        <w:jc w:val="center"/>
        <w:rPr>
          <w:rFonts w:eastAsia="標楷體" w:hAnsi="標楷體"/>
          <w:color w:val="000000" w:themeColor="text1"/>
          <w:sz w:val="28"/>
          <w:szCs w:val="28"/>
        </w:rPr>
      </w:pPr>
      <w:r w:rsidRPr="00E3778B">
        <w:rPr>
          <w:rFonts w:eastAsia="標楷體" w:hAnsi="標楷體"/>
          <w:color w:val="000000" w:themeColor="text1"/>
          <w:sz w:val="28"/>
          <w:szCs w:val="28"/>
        </w:rPr>
        <w:t>中華民國</w:t>
      </w:r>
      <w:r w:rsidRPr="00E3778B">
        <w:rPr>
          <w:rFonts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Pr="00E3778B">
        <w:rPr>
          <w:rFonts w:eastAsia="標楷體" w:hAnsi="標楷體"/>
          <w:color w:val="000000" w:themeColor="text1"/>
          <w:sz w:val="28"/>
          <w:szCs w:val="28"/>
        </w:rPr>
        <w:t>年</w:t>
      </w:r>
      <w:r w:rsidRPr="00E3778B">
        <w:rPr>
          <w:rFonts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Pr="00E3778B">
        <w:rPr>
          <w:rFonts w:eastAsia="標楷體" w:hAnsi="標楷體"/>
          <w:color w:val="000000" w:themeColor="text1"/>
          <w:sz w:val="28"/>
          <w:szCs w:val="28"/>
        </w:rPr>
        <w:t>月</w:t>
      </w:r>
      <w:r w:rsidRPr="00E3778B">
        <w:rPr>
          <w:rFonts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E3778B">
        <w:rPr>
          <w:rFonts w:eastAsia="標楷體" w:hAnsi="標楷體"/>
          <w:color w:val="000000" w:themeColor="text1"/>
          <w:sz w:val="28"/>
          <w:szCs w:val="28"/>
        </w:rPr>
        <w:t>日</w:t>
      </w:r>
    </w:p>
    <w:p w14:paraId="2C9EBB01" w14:textId="77777777" w:rsidR="00BB39B8" w:rsidRPr="00E3778B" w:rsidRDefault="00BB39B8">
      <w:pPr>
        <w:snapToGrid w:val="0"/>
        <w:ind w:leftChars="-59" w:left="648" w:hangingChars="282" w:hanging="790"/>
        <w:jc w:val="distribute"/>
        <w:rPr>
          <w:rFonts w:eastAsia="標楷體"/>
          <w:color w:val="000000" w:themeColor="text1"/>
          <w:sz w:val="28"/>
          <w:szCs w:val="28"/>
        </w:rPr>
      </w:pPr>
    </w:p>
    <w:sectPr w:rsidR="00BB39B8" w:rsidRPr="00E3778B" w:rsidSect="00FB0314">
      <w:pgSz w:w="11906" w:h="16838"/>
      <w:pgMar w:top="794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6CD1" w14:textId="77777777" w:rsidR="0006002D" w:rsidRDefault="0006002D" w:rsidP="003019D3">
      <w:r>
        <w:separator/>
      </w:r>
    </w:p>
  </w:endnote>
  <w:endnote w:type="continuationSeparator" w:id="0">
    <w:p w14:paraId="17527685" w14:textId="77777777" w:rsidR="0006002D" w:rsidRDefault="0006002D" w:rsidP="0030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EBAD" w14:textId="77777777" w:rsidR="0006002D" w:rsidRDefault="0006002D" w:rsidP="003019D3">
      <w:r>
        <w:separator/>
      </w:r>
    </w:p>
  </w:footnote>
  <w:footnote w:type="continuationSeparator" w:id="0">
    <w:p w14:paraId="50ADD65B" w14:textId="77777777" w:rsidR="0006002D" w:rsidRDefault="0006002D" w:rsidP="0030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3C"/>
    <w:multiLevelType w:val="hybridMultilevel"/>
    <w:tmpl w:val="6658A1EC"/>
    <w:lvl w:ilvl="0" w:tplc="1558191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FE34DA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1CF09EA4">
      <w:start w:val="1"/>
      <w:numFmt w:val="decimal"/>
      <w:suff w:val="nothing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A325E"/>
    <w:multiLevelType w:val="hybridMultilevel"/>
    <w:tmpl w:val="DC6A73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D3501"/>
    <w:multiLevelType w:val="hybridMultilevel"/>
    <w:tmpl w:val="0C929E64"/>
    <w:lvl w:ilvl="0" w:tplc="FAF418A6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38C4DE8">
      <w:start w:val="1"/>
      <w:numFmt w:val="decimal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44291"/>
    <w:multiLevelType w:val="hybridMultilevel"/>
    <w:tmpl w:val="13F28ACA"/>
    <w:lvl w:ilvl="0" w:tplc="201292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A13983"/>
    <w:multiLevelType w:val="hybridMultilevel"/>
    <w:tmpl w:val="743EF4C4"/>
    <w:lvl w:ilvl="0" w:tplc="2C169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051ED"/>
    <w:multiLevelType w:val="hybridMultilevel"/>
    <w:tmpl w:val="85F21B3A"/>
    <w:lvl w:ilvl="0" w:tplc="00AAEF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8650B6"/>
    <w:multiLevelType w:val="hybridMultilevel"/>
    <w:tmpl w:val="08C2343E"/>
    <w:lvl w:ilvl="0" w:tplc="88F83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ED5B62"/>
    <w:multiLevelType w:val="hybridMultilevel"/>
    <w:tmpl w:val="BA34D408"/>
    <w:lvl w:ilvl="0" w:tplc="ADAC12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A327712"/>
    <w:multiLevelType w:val="hybridMultilevel"/>
    <w:tmpl w:val="0888CA86"/>
    <w:lvl w:ilvl="0" w:tplc="646AA9A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D6421A1"/>
    <w:multiLevelType w:val="hybridMultilevel"/>
    <w:tmpl w:val="85348CAE"/>
    <w:lvl w:ilvl="0" w:tplc="AE92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3724492">
    <w:abstractNumId w:val="9"/>
  </w:num>
  <w:num w:numId="2" w16cid:durableId="1027828222">
    <w:abstractNumId w:val="4"/>
  </w:num>
  <w:num w:numId="3" w16cid:durableId="1937859672">
    <w:abstractNumId w:val="5"/>
  </w:num>
  <w:num w:numId="4" w16cid:durableId="2073654601">
    <w:abstractNumId w:val="6"/>
  </w:num>
  <w:num w:numId="5" w16cid:durableId="516581605">
    <w:abstractNumId w:val="3"/>
  </w:num>
  <w:num w:numId="6" w16cid:durableId="1425612592">
    <w:abstractNumId w:val="7"/>
  </w:num>
  <w:num w:numId="7" w16cid:durableId="1268930766">
    <w:abstractNumId w:val="2"/>
  </w:num>
  <w:num w:numId="8" w16cid:durableId="316307209">
    <w:abstractNumId w:val="8"/>
  </w:num>
  <w:num w:numId="9" w16cid:durableId="1349600917">
    <w:abstractNumId w:val="1"/>
  </w:num>
  <w:num w:numId="10" w16cid:durableId="131664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5"/>
    <w:rsid w:val="00007559"/>
    <w:rsid w:val="00056FE4"/>
    <w:rsid w:val="0006002D"/>
    <w:rsid w:val="00061BA8"/>
    <w:rsid w:val="000C0610"/>
    <w:rsid w:val="0011188E"/>
    <w:rsid w:val="00113AC9"/>
    <w:rsid w:val="00124E3A"/>
    <w:rsid w:val="00126602"/>
    <w:rsid w:val="0015301E"/>
    <w:rsid w:val="00161BE2"/>
    <w:rsid w:val="00170B2E"/>
    <w:rsid w:val="001A28FD"/>
    <w:rsid w:val="001D0245"/>
    <w:rsid w:val="001E7E14"/>
    <w:rsid w:val="002329D5"/>
    <w:rsid w:val="00234852"/>
    <w:rsid w:val="00237E97"/>
    <w:rsid w:val="00255EDE"/>
    <w:rsid w:val="00260CC2"/>
    <w:rsid w:val="00262649"/>
    <w:rsid w:val="002B6722"/>
    <w:rsid w:val="002C5F7D"/>
    <w:rsid w:val="002E0647"/>
    <w:rsid w:val="002F2631"/>
    <w:rsid w:val="003019D3"/>
    <w:rsid w:val="00334AEF"/>
    <w:rsid w:val="00344C81"/>
    <w:rsid w:val="003779F7"/>
    <w:rsid w:val="00386B6F"/>
    <w:rsid w:val="00395BA9"/>
    <w:rsid w:val="003B60AF"/>
    <w:rsid w:val="0041696D"/>
    <w:rsid w:val="00421152"/>
    <w:rsid w:val="00442A17"/>
    <w:rsid w:val="00487585"/>
    <w:rsid w:val="00492319"/>
    <w:rsid w:val="004965A9"/>
    <w:rsid w:val="004C62B2"/>
    <w:rsid w:val="004D20CA"/>
    <w:rsid w:val="004D4FA1"/>
    <w:rsid w:val="004F020D"/>
    <w:rsid w:val="00573B07"/>
    <w:rsid w:val="005766ED"/>
    <w:rsid w:val="00584C76"/>
    <w:rsid w:val="005F0C48"/>
    <w:rsid w:val="00622645"/>
    <w:rsid w:val="00623071"/>
    <w:rsid w:val="006369BC"/>
    <w:rsid w:val="00642B5A"/>
    <w:rsid w:val="00673770"/>
    <w:rsid w:val="006847A9"/>
    <w:rsid w:val="00695019"/>
    <w:rsid w:val="00725498"/>
    <w:rsid w:val="007373C1"/>
    <w:rsid w:val="007501A2"/>
    <w:rsid w:val="007507E5"/>
    <w:rsid w:val="00762347"/>
    <w:rsid w:val="00763E23"/>
    <w:rsid w:val="007711AF"/>
    <w:rsid w:val="00793E15"/>
    <w:rsid w:val="007A5BDD"/>
    <w:rsid w:val="007B0185"/>
    <w:rsid w:val="007C1786"/>
    <w:rsid w:val="007C5100"/>
    <w:rsid w:val="007E6050"/>
    <w:rsid w:val="0080637B"/>
    <w:rsid w:val="00822B42"/>
    <w:rsid w:val="008510B7"/>
    <w:rsid w:val="008615FA"/>
    <w:rsid w:val="00874298"/>
    <w:rsid w:val="00877616"/>
    <w:rsid w:val="008A094C"/>
    <w:rsid w:val="008A09BB"/>
    <w:rsid w:val="008A516F"/>
    <w:rsid w:val="008C526B"/>
    <w:rsid w:val="008C5EE3"/>
    <w:rsid w:val="008D1B5D"/>
    <w:rsid w:val="008E605B"/>
    <w:rsid w:val="008F5346"/>
    <w:rsid w:val="0090604A"/>
    <w:rsid w:val="009427E2"/>
    <w:rsid w:val="009605E0"/>
    <w:rsid w:val="00963016"/>
    <w:rsid w:val="00976A19"/>
    <w:rsid w:val="009A1DF4"/>
    <w:rsid w:val="009C37BF"/>
    <w:rsid w:val="009D5312"/>
    <w:rsid w:val="009F2D0A"/>
    <w:rsid w:val="009F464D"/>
    <w:rsid w:val="00A1045C"/>
    <w:rsid w:val="00A62352"/>
    <w:rsid w:val="00A66E9E"/>
    <w:rsid w:val="00A76BAD"/>
    <w:rsid w:val="00A8024E"/>
    <w:rsid w:val="00A923FE"/>
    <w:rsid w:val="00B0410E"/>
    <w:rsid w:val="00B046CF"/>
    <w:rsid w:val="00B1326A"/>
    <w:rsid w:val="00B20C4B"/>
    <w:rsid w:val="00B35F44"/>
    <w:rsid w:val="00B911BE"/>
    <w:rsid w:val="00B9162B"/>
    <w:rsid w:val="00B93567"/>
    <w:rsid w:val="00B94643"/>
    <w:rsid w:val="00B95A51"/>
    <w:rsid w:val="00BB0EF2"/>
    <w:rsid w:val="00BB39B8"/>
    <w:rsid w:val="00BE6952"/>
    <w:rsid w:val="00C302BD"/>
    <w:rsid w:val="00C558F8"/>
    <w:rsid w:val="00C579A5"/>
    <w:rsid w:val="00C9060A"/>
    <w:rsid w:val="00CE7E9E"/>
    <w:rsid w:val="00CF27D7"/>
    <w:rsid w:val="00D43C12"/>
    <w:rsid w:val="00D85CEA"/>
    <w:rsid w:val="00DF10B7"/>
    <w:rsid w:val="00DF7C54"/>
    <w:rsid w:val="00E33F3F"/>
    <w:rsid w:val="00E3778B"/>
    <w:rsid w:val="00E47595"/>
    <w:rsid w:val="00E55169"/>
    <w:rsid w:val="00E5598D"/>
    <w:rsid w:val="00EA31BD"/>
    <w:rsid w:val="00EA3758"/>
    <w:rsid w:val="00EE78FD"/>
    <w:rsid w:val="00F10DE6"/>
    <w:rsid w:val="00F178B2"/>
    <w:rsid w:val="00F4296C"/>
    <w:rsid w:val="00F47A39"/>
    <w:rsid w:val="00F50A00"/>
    <w:rsid w:val="00F6620F"/>
    <w:rsid w:val="00F831CD"/>
    <w:rsid w:val="00F85EDA"/>
    <w:rsid w:val="00F94B06"/>
    <w:rsid w:val="00FB0314"/>
    <w:rsid w:val="00FD261A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2BAF"/>
  <w15:chartTrackingRefBased/>
  <w15:docId w15:val="{CE420BA8-0E97-4048-8501-611AE24A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9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9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46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E47595"/>
    <w:pPr>
      <w:snapToGrid w:val="0"/>
    </w:pPr>
    <w:rPr>
      <w:rFonts w:eastAsia="標楷體"/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E47595"/>
    <w:rPr>
      <w:rFonts w:ascii="Times New Roman" w:eastAsia="標楷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E475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00374-0C00-4F14-8AAB-0C1EF144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91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周玉珍</dc:creator>
  <cp:keywords/>
  <dc:description/>
  <cp:lastModifiedBy>ZH Liu</cp:lastModifiedBy>
  <cp:revision>22</cp:revision>
  <cp:lastPrinted>2026-01-15T02:01:00Z</cp:lastPrinted>
  <dcterms:created xsi:type="dcterms:W3CDTF">2023-03-01T08:00:00Z</dcterms:created>
  <dcterms:modified xsi:type="dcterms:W3CDTF">2026-01-16T05:57:00Z</dcterms:modified>
</cp:coreProperties>
</file>